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排水户书面承诺书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</w:rPr>
        <w:t>—</w:t>
      </w: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—</w:t>
      </w:r>
      <w:r>
        <w:rPr>
          <w:rFonts w:hint="eastAsia" w:ascii="方正楷体_GBK" w:hAnsi="方正楷体_GBK" w:eastAsia="方正楷体_GBK" w:cs="方正楷体_GBK"/>
          <w:sz w:val="36"/>
          <w:szCs w:val="36"/>
        </w:rPr>
        <w:t>排水水质合格承诺书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本人（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单位）项目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 xml:space="preserve">（项目名称）（地址:   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 xml:space="preserve">  ）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，主要用于（或拟用于）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>排水户类别，如工业、建筑、餐饮、医疗或其他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排水，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主要排放污染物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有</w:t>
      </w:r>
      <w:r>
        <w:rPr>
          <w:rFonts w:hint="eastAsia" w:ascii="方正仿宋_GBK" w:hAnsi="方正仿宋_GBK" w:eastAsia="方正仿宋_GBK" w:cs="方正仿宋_GBK"/>
          <w:sz w:val="32"/>
          <w:szCs w:val="48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承诺将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严格遵守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《城镇排水与污水处理条例》《城镇污水排入排水管网许可管理办法》等相关法律法规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，依法排水。按照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有关运行维护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要求，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定期巡查、清疏和维护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排水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管网和预处理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设施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，确保设施稳定运行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。排放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污水的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水质符合污水排入城镇下水道水质标准</w:t>
      </w:r>
      <w:r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48"/>
          <w:lang w:val="en-US" w:eastAsia="zh-CN"/>
        </w:rPr>
        <w:t>不偷排、不超标。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如违背上述承诺或作出不实承诺，自愿接受城镇排水主管部门依法给予的行政处罚，并承担相应法律后果。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法定代表人（没有法人的，写负责人）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right="320"/>
        <w:textAlignment w:val="auto"/>
        <w:rPr>
          <w:rFonts w:hint="eastAsia" w:ascii="方正仿宋_GBK" w:hAnsi="方正仿宋_GBK" w:eastAsia="方正仿宋_GBK" w:cs="方正仿宋_GBK"/>
          <w:sz w:val="32"/>
          <w:szCs w:val="48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 xml:space="preserve">联系人：                 联系电话：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right="3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right="32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right="32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8" w:lineRule="exact"/>
        <w:ind w:right="320"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4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单位名称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）（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48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4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8"/>
        </w:rPr>
        <w:t xml:space="preserve">                    日期：  年  月  日</w:t>
      </w: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1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A6F30"/>
    <w:rsid w:val="387A6F30"/>
    <w:rsid w:val="3CAF3624"/>
    <w:rsid w:val="4DB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大理州洱源县党政机关单位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2024-03-18T07:21:00Z</dcterms:created>
  <dc:creator>焦磊</dc:creator>
  <cp:lastModifiedBy>焦磊</cp:lastModifiedBy>
  <dcterms:modified xsi:type="dcterms:W3CDTF">2024-03-18T07:47:17Z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D4B83BA3E1554B3FA844ECD0BD57E107</vt:lpwstr>
  </property>
</Properties>
</file>