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color w:val="222222"/>
          <w:sz w:val="44"/>
          <w:szCs w:val="44"/>
        </w:rPr>
      </w:pPr>
      <w:r>
        <w:rPr>
          <w:rFonts w:hint="eastAsia" w:ascii="方正小标宋_GBK" w:eastAsia="方正小标宋_GBK"/>
          <w:color w:val="222222"/>
          <w:sz w:val="44"/>
          <w:szCs w:val="44"/>
          <w:lang w:eastAsia="zh-CN"/>
        </w:rPr>
        <w:t>洱源县农业技术推广中心</w:t>
      </w:r>
      <w:r>
        <w:rPr>
          <w:rFonts w:hint="eastAsia" w:ascii="方正小标宋_GBK" w:eastAsia="方正小标宋_GBK"/>
          <w:color w:val="222222"/>
          <w:sz w:val="44"/>
          <w:szCs w:val="44"/>
        </w:rPr>
        <w:t>纳入财政专户</w:t>
      </w:r>
    </w:p>
    <w:p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hint="eastAsia" w:ascii="方正小标宋_GBK" w:eastAsia="方正小标宋_GBK"/>
          <w:color w:val="222222"/>
          <w:sz w:val="44"/>
          <w:szCs w:val="44"/>
        </w:rPr>
        <w:t>管理情况</w:t>
      </w:r>
    </w:p>
    <w:p>
      <w:pPr>
        <w:rPr>
          <w:rFonts w:ascii="仿宋_GB2312" w:eastAsia="仿宋_GB2312"/>
          <w:color w:val="222222"/>
          <w:sz w:val="32"/>
          <w:szCs w:val="32"/>
        </w:rPr>
      </w:pPr>
    </w:p>
    <w:p>
      <w:pPr>
        <w:rPr>
          <w:rFonts w:ascii="仿宋_GB2312" w:eastAsia="仿宋_GB2312"/>
          <w:color w:val="222222"/>
          <w:sz w:val="32"/>
          <w:szCs w:val="32"/>
        </w:rPr>
      </w:pPr>
    </w:p>
    <w:p>
      <w:pPr>
        <w:ind w:firstLine="640" w:firstLineChars="200"/>
        <w:jc w:val="both"/>
        <w:rPr>
          <w:rFonts w:ascii="方正仿宋_GBK" w:eastAsia="方正仿宋_GBK" w:cs="仿宋"/>
          <w:sz w:val="32"/>
          <w:szCs w:val="32"/>
        </w:rPr>
      </w:pPr>
      <w:bookmarkStart w:id="0" w:name="_GoBack"/>
      <w:bookmarkEnd w:id="0"/>
      <w:r>
        <w:rPr>
          <w:rFonts w:hint="eastAsia" w:ascii="方正仿宋_GBK" w:eastAsia="方正仿宋_GBK" w:cs="仿宋"/>
          <w:sz w:val="32"/>
          <w:szCs w:val="32"/>
          <w:lang w:eastAsia="zh-CN"/>
        </w:rPr>
        <w:t>本单位无纳入财政专户管理资金。</w:t>
      </w:r>
    </w:p>
    <w:p>
      <w:pPr>
        <w:ind w:left="1260" w:hanging="1260" w:hangingChars="60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89"/>
    <w:rsid w:val="00253055"/>
    <w:rsid w:val="00341415"/>
    <w:rsid w:val="003A3F22"/>
    <w:rsid w:val="0090094A"/>
    <w:rsid w:val="00A24130"/>
    <w:rsid w:val="00C62E89"/>
    <w:rsid w:val="00FA2F48"/>
    <w:rsid w:val="12882BD1"/>
    <w:rsid w:val="1FDE277E"/>
    <w:rsid w:val="25635CA9"/>
    <w:rsid w:val="5F36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customStyle="1" w:styleId="10">
    <w:name w:val="页眉 字符"/>
    <w:basedOn w:val="8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22</Words>
  <Characters>128</Characters>
  <Lines>1</Lines>
  <Paragraphs>1</Paragraphs>
  <TotalTime>17</TotalTime>
  <ScaleCrop>false</ScaleCrop>
  <LinksUpToDate>false</LinksUpToDate>
  <CharactersWithSpaces>149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Administrator</cp:lastModifiedBy>
  <dcterms:modified xsi:type="dcterms:W3CDTF">2021-08-18T00:48:10Z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953ED27246D34FD68B2C11BE0E0CFA76</vt:lpwstr>
  </property>
</Properties>
</file>